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CC" w:rsidRPr="00823B53" w:rsidRDefault="00633933" w:rsidP="00823B53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Аннотация рабочей программы</w:t>
      </w:r>
      <w:r w:rsidR="00823B53" w:rsidRPr="00823B53">
        <w:rPr>
          <w:rFonts w:eastAsia="Calibri"/>
          <w:b/>
          <w:color w:val="auto"/>
          <w:szCs w:val="28"/>
          <w:lang w:eastAsia="en-US"/>
        </w:rPr>
        <w:t xml:space="preserve"> </w:t>
      </w:r>
      <w:r w:rsidR="00823B53" w:rsidRPr="00823B53">
        <w:rPr>
          <w:rFonts w:eastAsia="Calibri"/>
          <w:b/>
          <w:color w:val="auto"/>
          <w:szCs w:val="28"/>
          <w:lang w:eastAsia="en-US"/>
        </w:rPr>
        <w:t>МДК.</w:t>
      </w:r>
      <w:bookmarkStart w:id="0" w:name="_GoBack"/>
      <w:r w:rsidR="00823B53" w:rsidRPr="00823B53">
        <w:rPr>
          <w:rFonts w:eastAsia="Calibri"/>
          <w:b/>
          <w:color w:val="auto"/>
          <w:szCs w:val="28"/>
          <w:lang w:eastAsia="en-US"/>
        </w:rPr>
        <w:t xml:space="preserve">02.01 </w:t>
      </w:r>
      <w:r w:rsidR="00823B53">
        <w:rPr>
          <w:rFonts w:eastAsia="Calibri"/>
          <w:b/>
          <w:color w:val="auto"/>
          <w:szCs w:val="28"/>
          <w:lang w:eastAsia="en-US"/>
        </w:rPr>
        <w:t>«</w:t>
      </w:r>
      <w:r w:rsidR="00823B53" w:rsidRPr="00823B53">
        <w:rPr>
          <w:rFonts w:eastAsia="Calibri"/>
          <w:b/>
          <w:color w:val="auto"/>
          <w:szCs w:val="28"/>
          <w:lang w:eastAsia="en-US"/>
        </w:rPr>
        <w:t>Типовые технологические процессы обслуживания бытовых машин и приборов</w:t>
      </w:r>
      <w:bookmarkEnd w:id="0"/>
      <w:r>
        <w:rPr>
          <w:b/>
        </w:rPr>
        <w:t>»</w:t>
      </w:r>
    </w:p>
    <w:p w:rsidR="00061AA0" w:rsidRDefault="00061AA0">
      <w:pPr>
        <w:spacing w:after="13" w:line="259" w:lineRule="auto"/>
        <w:ind w:left="68" w:right="0" w:firstLine="0"/>
        <w:jc w:val="center"/>
        <w:rPr>
          <w:b/>
        </w:rPr>
      </w:pPr>
    </w:p>
    <w:p w:rsidR="00061AA0" w:rsidRDefault="00633933" w:rsidP="00823B53">
      <w:pPr>
        <w:ind w:left="709"/>
        <w:rPr>
          <w:rFonts w:eastAsia="Calibri"/>
          <w:color w:val="auto"/>
          <w:szCs w:val="28"/>
          <w:lang w:eastAsia="en-US"/>
        </w:rPr>
      </w:pPr>
      <w:r>
        <w:rPr>
          <w:b/>
        </w:rPr>
        <w:t xml:space="preserve"> </w:t>
      </w:r>
      <w:r w:rsidR="00061AA0" w:rsidRPr="00061AA0">
        <w:rPr>
          <w:rFonts w:eastAsia="Calibri"/>
          <w:color w:val="auto"/>
          <w:szCs w:val="28"/>
          <w:lang w:eastAsia="en-US"/>
        </w:rPr>
        <w:t>Рабочая программа учебной</w:t>
      </w:r>
      <w:r w:rsidR="00823B53">
        <w:rPr>
          <w:rFonts w:eastAsia="Calibri"/>
          <w:color w:val="auto"/>
          <w:szCs w:val="28"/>
          <w:lang w:eastAsia="en-US"/>
        </w:rPr>
        <w:t xml:space="preserve"> </w:t>
      </w:r>
      <w:r w:rsidR="00823B53" w:rsidRPr="00823B53">
        <w:rPr>
          <w:rFonts w:eastAsia="Calibri"/>
          <w:color w:val="auto"/>
          <w:szCs w:val="28"/>
          <w:lang w:eastAsia="en-US"/>
        </w:rPr>
        <w:t xml:space="preserve">МДК.02.01 </w:t>
      </w:r>
      <w:r w:rsidR="00823B53">
        <w:rPr>
          <w:rFonts w:eastAsia="Calibri"/>
          <w:color w:val="auto"/>
          <w:szCs w:val="28"/>
          <w:lang w:eastAsia="en-US"/>
        </w:rPr>
        <w:t>«</w:t>
      </w:r>
      <w:r w:rsidR="00823B53" w:rsidRPr="00823B53">
        <w:rPr>
          <w:rFonts w:eastAsia="Calibri"/>
          <w:color w:val="auto"/>
          <w:szCs w:val="28"/>
          <w:lang w:eastAsia="en-US"/>
        </w:rPr>
        <w:t>Типовые технологические процессы обслуживания бытовых машин и приборов</w:t>
      </w:r>
      <w:r w:rsidR="00823B53">
        <w:rPr>
          <w:rFonts w:eastAsia="Calibri"/>
          <w:color w:val="auto"/>
          <w:szCs w:val="28"/>
          <w:lang w:eastAsia="en-US"/>
        </w:rPr>
        <w:t>»</w:t>
      </w:r>
      <w:r w:rsidR="00061AA0" w:rsidRPr="00061AA0">
        <w:rPr>
          <w:rFonts w:eastAsia="Calibri"/>
          <w:color w:val="auto"/>
          <w:szCs w:val="28"/>
          <w:lang w:eastAsia="en-US"/>
        </w:rPr>
        <w:t xml:space="preserve"> – является </w:t>
      </w:r>
      <w:r w:rsidR="00061AA0">
        <w:rPr>
          <w:rFonts w:eastAsia="Calibri"/>
          <w:color w:val="auto"/>
          <w:szCs w:val="28"/>
          <w:lang w:eastAsia="en-US"/>
        </w:rPr>
        <w:t xml:space="preserve">  </w:t>
      </w:r>
      <w:r w:rsidR="00061AA0" w:rsidRPr="00061AA0">
        <w:rPr>
          <w:rFonts w:eastAsia="Calibri"/>
          <w:color w:val="auto"/>
          <w:szCs w:val="28"/>
          <w:lang w:eastAsia="en-US"/>
        </w:rPr>
        <w:t xml:space="preserve">частью основной профессиональной образовательной программы </w:t>
      </w:r>
      <w:r w:rsidR="00061AA0">
        <w:rPr>
          <w:rFonts w:eastAsia="Calibri"/>
          <w:color w:val="auto"/>
          <w:szCs w:val="28"/>
          <w:lang w:eastAsia="en-US"/>
        </w:rPr>
        <w:t xml:space="preserve"> </w:t>
      </w:r>
    </w:p>
    <w:p w:rsidR="00061AA0" w:rsidRDefault="00061AA0" w:rsidP="00061AA0">
      <w:pPr>
        <w:rPr>
          <w:rFonts w:eastAsia="Calibri"/>
          <w:color w:val="auto"/>
          <w:szCs w:val="28"/>
          <w:lang w:eastAsia="en-US"/>
        </w:rPr>
      </w:pPr>
      <w:r w:rsidRPr="00061AA0">
        <w:rPr>
          <w:rFonts w:eastAsia="Calibri"/>
          <w:color w:val="auto"/>
          <w:szCs w:val="28"/>
          <w:lang w:eastAsia="en-US"/>
        </w:rPr>
        <w:t>по специальности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061AA0">
        <w:rPr>
          <w:rFonts w:eastAsia="Calibri"/>
          <w:color w:val="auto"/>
          <w:szCs w:val="28"/>
          <w:lang w:eastAsia="en-US"/>
        </w:rPr>
        <w:t xml:space="preserve">СПО 13.02.11 Техническая эксплуатация и обслуживание 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317BCC" w:rsidRPr="00061AA0" w:rsidRDefault="00061AA0" w:rsidP="00061AA0">
      <w:pPr>
        <w:rPr>
          <w:rFonts w:eastAsia="Calibri"/>
          <w:color w:val="auto"/>
          <w:szCs w:val="28"/>
          <w:lang w:eastAsia="en-US"/>
        </w:rPr>
      </w:pPr>
      <w:r w:rsidRPr="00061AA0">
        <w:rPr>
          <w:rFonts w:eastAsia="Calibri"/>
          <w:color w:val="auto"/>
          <w:szCs w:val="28"/>
          <w:lang w:eastAsia="en-US"/>
        </w:rPr>
        <w:t>электрического и электромеханического оборудования (по отраслям)</w:t>
      </w:r>
    </w:p>
    <w:p w:rsidR="00317BCC" w:rsidRDefault="00823B53" w:rsidP="00633933">
      <w:pPr>
        <w:numPr>
          <w:ilvl w:val="0"/>
          <w:numId w:val="1"/>
        </w:numPr>
        <w:ind w:left="567" w:right="0" w:firstLine="284"/>
      </w:pPr>
      <w:r>
        <w:t>Цели и задачи междисциплинарного курса</w:t>
      </w:r>
      <w:r w:rsidR="00633933">
        <w:t xml:space="preserve"> </w:t>
      </w:r>
    </w:p>
    <w:p w:rsidR="00061AA0" w:rsidRDefault="00237E68" w:rsidP="00061AA0">
      <w:pPr>
        <w:ind w:left="709" w:right="0" w:firstLine="0"/>
      </w:pPr>
      <w:r>
        <w:t>1.1</w:t>
      </w:r>
      <w:r w:rsidR="00823B53">
        <w:t xml:space="preserve">. Цели и </w:t>
      </w:r>
      <w:proofErr w:type="gramStart"/>
      <w:r w:rsidR="00823B53">
        <w:t xml:space="preserve">задачи </w:t>
      </w:r>
      <w:r w:rsidR="00061AA0">
        <w:t xml:space="preserve"> –</w:t>
      </w:r>
      <w:proofErr w:type="gramEnd"/>
      <w:r w:rsidR="00823B53">
        <w:t xml:space="preserve"> </w:t>
      </w:r>
      <w:r w:rsidR="00061AA0">
        <w:t xml:space="preserve"> требования к результатам освоения </w:t>
      </w:r>
      <w:r w:rsidR="00823B53">
        <w:t>МДК</w:t>
      </w:r>
      <w:r w:rsidR="00061AA0">
        <w:t>:</w:t>
      </w:r>
    </w:p>
    <w:p w:rsidR="00061AA0" w:rsidRDefault="00061AA0" w:rsidP="00061AA0">
      <w:pPr>
        <w:ind w:left="709" w:right="0" w:firstLine="0"/>
      </w:pPr>
      <w:r>
        <w:t xml:space="preserve">  В результате освоения дисциплины обучающийся должен уметь:</w:t>
      </w:r>
    </w:p>
    <w:p w:rsidR="00823B53" w:rsidRDefault="00061AA0" w:rsidP="00823B53">
      <w:pPr>
        <w:ind w:left="709" w:right="0" w:firstLine="0"/>
      </w:pPr>
      <w:r>
        <w:t xml:space="preserve">   </w:t>
      </w:r>
      <w:r w:rsidR="00823B53">
        <w:t>- организовывать обслуживание и ремонт бытовых машин и приборов;</w:t>
      </w:r>
    </w:p>
    <w:p w:rsidR="00823B53" w:rsidRDefault="00823B53" w:rsidP="00823B53">
      <w:pPr>
        <w:ind w:left="709" w:right="0" w:firstLine="0"/>
      </w:pPr>
      <w:r>
        <w:t>- оценивать эффективность работы бытовых машин и приборов;</w:t>
      </w:r>
    </w:p>
    <w:p w:rsidR="00823B53" w:rsidRDefault="00823B53" w:rsidP="00823B53">
      <w:pPr>
        <w:ind w:left="709" w:right="0" w:firstLine="0"/>
      </w:pPr>
      <w:r>
        <w:t>- эффективно использовать материалы и оборудование;</w:t>
      </w:r>
    </w:p>
    <w:p w:rsidR="00823B53" w:rsidRDefault="00823B53" w:rsidP="00823B53">
      <w:pPr>
        <w:ind w:left="709" w:right="0" w:firstLine="0"/>
      </w:pPr>
      <w:r>
        <w:t xml:space="preserve">- пользоваться основным оборудованием, приспособлениями и </w:t>
      </w:r>
      <w:r>
        <w:t xml:space="preserve">инструментом </w:t>
      </w:r>
      <w:r>
        <w:t>для ремонта бытовых машин и приборов;</w:t>
      </w:r>
    </w:p>
    <w:p w:rsidR="00823B53" w:rsidRDefault="00823B53" w:rsidP="00823B53">
      <w:pPr>
        <w:ind w:left="709" w:right="0" w:firstLine="0"/>
      </w:pPr>
      <w:r>
        <w:t>- производить расчет электронагревательного оборудования;</w:t>
      </w:r>
    </w:p>
    <w:p w:rsidR="00061AA0" w:rsidRDefault="00823B53" w:rsidP="00823B53">
      <w:pPr>
        <w:ind w:left="709" w:right="0" w:firstLine="0"/>
      </w:pPr>
      <w:r>
        <w:t>- производить наладку и испытания электробытовых приборов.</w:t>
      </w:r>
      <w:r w:rsidR="00061AA0">
        <w:t xml:space="preserve"> В результате освоения дисциплины обучающийся должен знать:</w:t>
      </w:r>
    </w:p>
    <w:p w:rsidR="00823B53" w:rsidRDefault="00823B53" w:rsidP="00823B53">
      <w:pPr>
        <w:ind w:left="709" w:right="0" w:firstLine="0"/>
      </w:pPr>
      <w:r>
        <w:t>- классификацию, конструкции, технические характеристики и области применения бытовых машин и приборов;</w:t>
      </w:r>
    </w:p>
    <w:p w:rsidR="00823B53" w:rsidRDefault="00823B53" w:rsidP="00823B53">
      <w:pPr>
        <w:ind w:left="709" w:right="0" w:firstLine="0"/>
      </w:pPr>
      <w:r>
        <w:t>- порядок организации сервисного обслуживания и ремонта бытовой техники;</w:t>
      </w:r>
    </w:p>
    <w:p w:rsidR="00823B53" w:rsidRDefault="00823B53" w:rsidP="00823B53">
      <w:pPr>
        <w:ind w:left="709" w:right="0" w:firstLine="0"/>
      </w:pPr>
      <w:r>
        <w:t>- типовые технологические процессы и оборудование при эксплуатации, обслуживании, ремонте и испытаниях бытовой техники;</w:t>
      </w:r>
    </w:p>
    <w:p w:rsidR="00823B53" w:rsidRDefault="00823B53" w:rsidP="00823B53">
      <w:pPr>
        <w:ind w:left="709" w:right="0" w:firstLine="0"/>
      </w:pPr>
      <w:r>
        <w:t>- методы и оборудование диагностики и контроля технического состояния бытовой техники;</w:t>
      </w:r>
    </w:p>
    <w:p w:rsidR="00823B53" w:rsidRDefault="00823B53" w:rsidP="00823B53">
      <w:pPr>
        <w:ind w:left="709" w:right="0" w:firstLine="0"/>
      </w:pPr>
      <w:r>
        <w:t>- прогрессивные технологии ремонта электробытовой техники.</w:t>
      </w:r>
    </w:p>
    <w:p w:rsidR="00317BCC" w:rsidRDefault="00823B53" w:rsidP="00061AA0">
      <w:pPr>
        <w:numPr>
          <w:ilvl w:val="0"/>
          <w:numId w:val="1"/>
        </w:numPr>
        <w:ind w:right="0"/>
      </w:pPr>
      <w:r>
        <w:t>Место МДК</w:t>
      </w:r>
      <w:r w:rsidR="00061AA0">
        <w:t xml:space="preserve"> в структуре основной профессиональной образовательной программы: дисциплина входит в состав профессионального цикла основной профессиональной образовательной программы по специальности СПО 13.02.11 Техническая эксплуатация и обслуживание электрического и электромеханического оборудования (по отраслям).</w:t>
      </w:r>
    </w:p>
    <w:sectPr w:rsidR="00317BCC" w:rsidSect="00061AA0">
      <w:pgSz w:w="11906" w:h="16838"/>
      <w:pgMar w:top="1440" w:right="845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4D80"/>
    <w:multiLevelType w:val="multilevel"/>
    <w:tmpl w:val="BEA07F30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CC"/>
    <w:rsid w:val="00061AA0"/>
    <w:rsid w:val="00237E68"/>
    <w:rsid w:val="00317BCC"/>
    <w:rsid w:val="005A5338"/>
    <w:rsid w:val="00633933"/>
    <w:rsid w:val="00823B53"/>
    <w:rsid w:val="00C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41B5"/>
  <w15:docId w15:val="{1D6AC4F8-B23C-40DB-9F1D-DE8B4C1F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04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Плотникова</dc:creator>
  <cp:keywords/>
  <cp:lastModifiedBy>Григорий</cp:lastModifiedBy>
  <cp:revision>2</cp:revision>
  <dcterms:created xsi:type="dcterms:W3CDTF">2024-01-09T19:15:00Z</dcterms:created>
  <dcterms:modified xsi:type="dcterms:W3CDTF">2024-01-09T19:15:00Z</dcterms:modified>
</cp:coreProperties>
</file>